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Pr="004D3F2A" w:rsidRDefault="004D3F2A" w:rsidP="004D3F2A">
      <w:pPr>
        <w:jc w:val="center"/>
        <w:rPr>
          <w:b/>
        </w:rPr>
      </w:pPr>
      <w:r w:rsidRPr="004D3F2A">
        <w:rPr>
          <w:b/>
        </w:rPr>
        <w:t>Правила хранения наплавляемой рулонной кровли</w:t>
      </w:r>
      <w:r>
        <w:rPr>
          <w:b/>
        </w:rPr>
        <w:t>.</w:t>
      </w:r>
    </w:p>
    <w:p w:rsidR="004D3F2A" w:rsidRDefault="004D3F2A">
      <w:r w:rsidRPr="004D3F2A">
        <w:t xml:space="preserve">Гидроизоляционные и кровельные материалы на основе </w:t>
      </w:r>
      <w:proofErr w:type="spellStart"/>
      <w:r w:rsidRPr="004D3F2A">
        <w:t>коагуляционных</w:t>
      </w:r>
      <w:proofErr w:type="spellEnd"/>
      <w:r w:rsidRPr="004D3F2A">
        <w:t xml:space="preserve"> вяжущих стареют под влиянием солнечного света, различных окислителей и других воздействий, поэтому срок их хранения ограничен. </w:t>
      </w:r>
    </w:p>
    <w:p w:rsidR="004D3F2A" w:rsidRDefault="004D3F2A">
      <w:r w:rsidRPr="004D3F2A">
        <w:t xml:space="preserve">Рубероид, пергамин, толь, </w:t>
      </w:r>
      <w:proofErr w:type="spellStart"/>
      <w:r w:rsidRPr="004D3F2A">
        <w:t>гидроизол</w:t>
      </w:r>
      <w:proofErr w:type="spellEnd"/>
      <w:r w:rsidRPr="004D3F2A">
        <w:t xml:space="preserve">, </w:t>
      </w:r>
      <w:proofErr w:type="spellStart"/>
      <w:r w:rsidRPr="004D3F2A">
        <w:t>изол</w:t>
      </w:r>
      <w:proofErr w:type="spellEnd"/>
      <w:r w:rsidRPr="004D3F2A">
        <w:t xml:space="preserve">, </w:t>
      </w:r>
      <w:proofErr w:type="spellStart"/>
      <w:r w:rsidRPr="004D3F2A">
        <w:t>бризол</w:t>
      </w:r>
      <w:proofErr w:type="spellEnd"/>
      <w:r w:rsidRPr="004D3F2A">
        <w:t xml:space="preserve"> и тому подобные материалы следует хранить в сухих закрытых не</w:t>
      </w:r>
      <w:r w:rsidR="003336AA">
        <w:t xml:space="preserve"> </w:t>
      </w:r>
      <w:r w:rsidRPr="004D3F2A">
        <w:t xml:space="preserve">отапливаемых помещениях. </w:t>
      </w:r>
      <w:r w:rsidRPr="003336AA">
        <w:t>Кратковременное</w:t>
      </w:r>
      <w:r w:rsidR="003336AA">
        <w:t xml:space="preserve"> </w:t>
      </w:r>
      <w:r w:rsidRPr="003336AA">
        <w:t xml:space="preserve"> хранение</w:t>
      </w:r>
      <w:r w:rsidR="003336AA">
        <w:t xml:space="preserve"> </w:t>
      </w:r>
      <w:r w:rsidRPr="003336AA">
        <w:t xml:space="preserve"> рулонных материалов </w:t>
      </w:r>
      <w:r w:rsidR="003336AA">
        <w:t xml:space="preserve"> </w:t>
      </w:r>
      <w:r w:rsidRPr="003336AA">
        <w:t xml:space="preserve">допустимо на открытых площадках или под навесом, но с защитой от солнечных лучей и атмосферных осадков. </w:t>
      </w:r>
    </w:p>
    <w:p w:rsidR="00D74F96" w:rsidRPr="004D3F2A" w:rsidRDefault="004D3F2A">
      <w:r w:rsidRPr="004D3F2A">
        <w:t xml:space="preserve">Рулонные гидроизоляционные и кровельные материалы хранят в вертикальном положении (стоя), за исключением </w:t>
      </w:r>
      <w:proofErr w:type="spellStart"/>
      <w:r w:rsidRPr="004D3F2A">
        <w:t>изола</w:t>
      </w:r>
      <w:proofErr w:type="spellEnd"/>
      <w:r w:rsidRPr="004D3F2A">
        <w:t xml:space="preserve"> и </w:t>
      </w:r>
      <w:proofErr w:type="spellStart"/>
      <w:r w:rsidRPr="004D3F2A">
        <w:t>бризола</w:t>
      </w:r>
      <w:proofErr w:type="spellEnd"/>
      <w:r w:rsidRPr="004D3F2A">
        <w:t>, которые следует хранить в горизонтальном положении.</w:t>
      </w:r>
    </w:p>
    <w:p w:rsidR="004D3F2A" w:rsidRPr="004D3F2A" w:rsidRDefault="004D3F2A">
      <w:pPr>
        <w:rPr>
          <w:rFonts w:ascii="Arial" w:hAnsi="Arial" w:cs="Arial"/>
        </w:rPr>
      </w:pPr>
    </w:p>
    <w:sectPr w:rsidR="004D3F2A" w:rsidRPr="004D3F2A" w:rsidSect="00D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2A"/>
    <w:rsid w:val="003336AA"/>
    <w:rsid w:val="004D3F2A"/>
    <w:rsid w:val="008075FE"/>
    <w:rsid w:val="00AF36DE"/>
    <w:rsid w:val="00D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2020-04-30T08:32:00Z</dcterms:created>
  <dcterms:modified xsi:type="dcterms:W3CDTF">2020-04-30T08:35:00Z</dcterms:modified>
</cp:coreProperties>
</file>